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района. МКУ </w:t>
      </w:r>
      <w:r w:rsidR="00006095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proofErr w:type="gramStart"/>
      <w:r w:rsidR="0000609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Красная, 41,</w:t>
      </w:r>
      <w:r w:rsidR="00A56122">
        <w:rPr>
          <w:rFonts w:ascii="Times New Roman" w:hAnsi="Times New Roman" w:cs="Times New Roman"/>
          <w:sz w:val="28"/>
          <w:szCs w:val="28"/>
        </w:rPr>
        <w:t xml:space="preserve"> </w:t>
      </w:r>
      <w:r w:rsidR="00006095">
        <w:rPr>
          <w:rFonts w:ascii="Times New Roman" w:hAnsi="Times New Roman" w:cs="Times New Roman"/>
          <w:sz w:val="28"/>
          <w:szCs w:val="28"/>
        </w:rPr>
        <w:t>кабинет №4, (886142) 4-04-51, факс: 4-04-51.</w:t>
      </w:r>
    </w:p>
    <w:p w:rsidR="00006095" w:rsidRPr="00430AEE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0AEE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30AEE">
        <w:rPr>
          <w:rFonts w:ascii="Times New Roman" w:hAnsi="Times New Roman" w:cs="Times New Roman"/>
          <w:b/>
          <w:sz w:val="28"/>
          <w:szCs w:val="28"/>
        </w:rPr>
        <w:t>:</w:t>
      </w:r>
      <w:r w:rsidRPr="0043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430AE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430AEE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430AE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430AEE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 xml:space="preserve">о начальном размере платы за размещение: </w:t>
      </w:r>
      <w:r w:rsidR="00BD6089">
        <w:rPr>
          <w:rFonts w:ascii="Times New Roman" w:hAnsi="Times New Roman" w:cs="Times New Roman"/>
          <w:sz w:val="28"/>
          <w:szCs w:val="28"/>
        </w:rPr>
        <w:t>открытая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131AED" w:rsidRPr="00131AED" w:rsidTr="00B145FB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131AED" w:rsidRPr="00131AED" w:rsidRDefault="00131AED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B145FB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B145FB" w:rsidRPr="00131AED" w:rsidTr="00B145FB">
        <w:tc>
          <w:tcPr>
            <w:tcW w:w="675" w:type="dxa"/>
            <w:shd w:val="clear" w:color="auto" w:fill="auto"/>
          </w:tcPr>
          <w:p w:rsidR="00B145FB" w:rsidRDefault="00B145FB" w:rsidP="00B145FB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45FB" w:rsidRDefault="00B145FB" w:rsidP="00B145FB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45FB" w:rsidRPr="00632A11" w:rsidRDefault="00B145FB" w:rsidP="00B145FB">
            <w:pPr>
              <w:jc w:val="center"/>
            </w:pPr>
            <w:r w:rsidRPr="00632A11">
              <w:lastRenderedPageBreak/>
              <w:t xml:space="preserve"> 500</w:t>
            </w:r>
          </w:p>
          <w:p w:rsidR="00B145FB" w:rsidRPr="00632A11" w:rsidRDefault="00B145FB" w:rsidP="00B145F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45FB" w:rsidRPr="00E829F5" w:rsidRDefault="00E829F5" w:rsidP="00B145FB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B145FB" w:rsidRDefault="00B145FB" w:rsidP="00B145FB">
            <w:pPr>
              <w:jc w:val="center"/>
            </w:pPr>
            <w:r w:rsidRPr="00131AED">
              <w:t>сезонно</w:t>
            </w:r>
          </w:p>
          <w:p w:rsidR="00B145FB" w:rsidRDefault="00B145FB" w:rsidP="00B145FB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B145FB" w:rsidRPr="00131AED" w:rsidRDefault="00B145FB" w:rsidP="00B145FB">
            <w:pPr>
              <w:jc w:val="center"/>
            </w:pPr>
            <w:r w:rsidRPr="00131AED">
              <w:lastRenderedPageBreak/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Палатка</w:t>
            </w:r>
          </w:p>
        </w:tc>
      </w:tr>
      <w:tr w:rsidR="00B145FB" w:rsidRPr="00131AED" w:rsidTr="00B145FB">
        <w:tc>
          <w:tcPr>
            <w:tcW w:w="675" w:type="dxa"/>
            <w:shd w:val="clear" w:color="auto" w:fill="auto"/>
          </w:tcPr>
          <w:p w:rsidR="00B145FB" w:rsidRDefault="009E652B" w:rsidP="00B145FB">
            <w:pPr>
              <w:jc w:val="center"/>
            </w:pPr>
            <w:r>
              <w:lastRenderedPageBreak/>
              <w:t>2</w:t>
            </w:r>
          </w:p>
        </w:tc>
        <w:tc>
          <w:tcPr>
            <w:tcW w:w="3247" w:type="dxa"/>
            <w:shd w:val="clear" w:color="auto" w:fill="auto"/>
          </w:tcPr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45FB" w:rsidRPr="00131AED" w:rsidRDefault="00B145FB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 привокзальная площадь,</w:t>
            </w:r>
          </w:p>
          <w:p w:rsidR="00B145FB" w:rsidRPr="00131AED" w:rsidRDefault="00B145FB" w:rsidP="00B145FB">
            <w:pPr>
              <w:jc w:val="center"/>
            </w:pPr>
            <w:r w:rsidRPr="00131AED">
              <w:t xml:space="preserve">район </w:t>
            </w:r>
            <w:r>
              <w:t>Ж/Д вокзала у рекламного щита</w:t>
            </w:r>
          </w:p>
        </w:tc>
        <w:tc>
          <w:tcPr>
            <w:tcW w:w="1573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B145FB" w:rsidRDefault="00B145FB" w:rsidP="00B145FB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45FB" w:rsidRPr="00632A11" w:rsidRDefault="00B145FB" w:rsidP="00B145FB">
            <w:pPr>
              <w:jc w:val="center"/>
            </w:pPr>
            <w:r w:rsidRPr="00632A11">
              <w:t xml:space="preserve"> 500</w:t>
            </w:r>
          </w:p>
          <w:p w:rsidR="00B145FB" w:rsidRPr="00632A11" w:rsidRDefault="00B145FB" w:rsidP="00B145F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B145FB" w:rsidRDefault="00B145FB" w:rsidP="00B145FB">
            <w:pPr>
              <w:jc w:val="center"/>
            </w:pPr>
            <w:r w:rsidRPr="00131AED">
              <w:t>сезонно</w:t>
            </w:r>
          </w:p>
          <w:p w:rsidR="00B145FB" w:rsidRDefault="00B145FB" w:rsidP="00B145FB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B145FB" w:rsidRPr="00131AED" w:rsidRDefault="00B145FB" w:rsidP="00B145FB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B145FB" w:rsidRPr="00131AED" w:rsidRDefault="00B145FB" w:rsidP="00B145FB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9E652B" w:rsidP="008D0E3F">
            <w:pPr>
              <w:jc w:val="center"/>
            </w:pPr>
            <w:r>
              <w:t>3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ул.Коммунистичечкая,1</w:t>
            </w:r>
          </w:p>
          <w:p w:rsidR="008D0E3F" w:rsidRPr="00131AED" w:rsidRDefault="008D0E3F" w:rsidP="008D0E3F">
            <w:pPr>
              <w:jc w:val="center"/>
            </w:pPr>
            <w:r w:rsidRPr="00131AED">
              <w:t xml:space="preserve">напротив, торгового комплекса Октябрьского </w:t>
            </w:r>
            <w:proofErr w:type="spellStart"/>
            <w:r w:rsidRPr="00131AED">
              <w:t>СельПО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  <w:p w:rsidR="008D0E3F" w:rsidRPr="00632A11" w:rsidRDefault="008D0E3F" w:rsidP="008D0E3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0E3F" w:rsidRDefault="008D0E3F" w:rsidP="008D0E3F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9E652B" w:rsidP="008D0E3F">
            <w:pPr>
              <w:jc w:val="center"/>
            </w:pPr>
            <w:r>
              <w:t>4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proofErr w:type="spellStart"/>
            <w:r w:rsidRPr="00131AED">
              <w:t>г.Кореновск</w:t>
            </w:r>
            <w:proofErr w:type="spellEnd"/>
            <w:r w:rsidRPr="00131AED">
              <w:t xml:space="preserve"> </w:t>
            </w:r>
          </w:p>
          <w:p w:rsidR="008D0E3F" w:rsidRPr="00131AED" w:rsidRDefault="008D0E3F" w:rsidP="008D0E3F">
            <w:pPr>
              <w:snapToGrid w:val="0"/>
              <w:jc w:val="center"/>
            </w:pPr>
            <w:r w:rsidRPr="00131AED">
              <w:t>ул. Бувальцева,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район привокзальной площади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  <w:p w:rsidR="008D0E3F" w:rsidRPr="00632A11" w:rsidRDefault="008D0E3F" w:rsidP="008D0E3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9E652B" w:rsidP="008D0E3F">
            <w:pPr>
              <w:jc w:val="center"/>
            </w:pPr>
            <w:r>
              <w:t>5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ул.Л.Толстого,58/Б напротив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магазина «21 Век»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9E652B" w:rsidP="008D0E3F">
            <w:pPr>
              <w:jc w:val="center"/>
            </w:pPr>
            <w:r>
              <w:t>6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8D0E3F" w:rsidRPr="00131AED" w:rsidRDefault="008D0E3F" w:rsidP="008D0E3F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</w:t>
            </w:r>
            <w:proofErr w:type="spellStart"/>
            <w:r>
              <w:t>Хлебокомбинат</w:t>
            </w:r>
            <w:proofErr w:type="spellEnd"/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8D0E3F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8D0E3F" w:rsidRPr="00131AED" w:rsidTr="00B145FB">
        <w:tc>
          <w:tcPr>
            <w:tcW w:w="675" w:type="dxa"/>
            <w:shd w:val="clear" w:color="auto" w:fill="auto"/>
          </w:tcPr>
          <w:p w:rsidR="008D0E3F" w:rsidRDefault="009E652B" w:rsidP="008D0E3F">
            <w:pPr>
              <w:jc w:val="center"/>
            </w:pPr>
            <w:r>
              <w:t>7</w:t>
            </w:r>
          </w:p>
        </w:tc>
        <w:tc>
          <w:tcPr>
            <w:tcW w:w="3247" w:type="dxa"/>
            <w:shd w:val="clear" w:color="auto" w:fill="auto"/>
          </w:tcPr>
          <w:p w:rsidR="008D0E3F" w:rsidRPr="00131AED" w:rsidRDefault="008D0E3F" w:rsidP="008D0E3F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8D0E3F" w:rsidRDefault="008D0E3F" w:rsidP="008D0E3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8D0E3F" w:rsidRPr="00632A11" w:rsidRDefault="008D0E3F" w:rsidP="009E652B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D0E3F" w:rsidRDefault="008D0E3F" w:rsidP="008D0E3F">
            <w:pPr>
              <w:jc w:val="center"/>
            </w:pPr>
            <w:r w:rsidRPr="00131AED">
              <w:t>сезонно</w:t>
            </w:r>
          </w:p>
          <w:p w:rsidR="008D0E3F" w:rsidRDefault="008D0E3F" w:rsidP="008D0E3F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8D0E3F" w:rsidRPr="00131AED" w:rsidRDefault="008D0E3F" w:rsidP="008D0E3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8D0E3F" w:rsidRPr="00131AED" w:rsidRDefault="008D0E3F" w:rsidP="008D0E3F">
            <w:pPr>
              <w:jc w:val="center"/>
            </w:pPr>
            <w:r>
              <w:t>Палатка</w:t>
            </w:r>
          </w:p>
        </w:tc>
      </w:tr>
      <w:tr w:rsidR="00D022D3" w:rsidRPr="00131AED" w:rsidTr="00BD6089">
        <w:trPr>
          <w:trHeight w:val="305"/>
        </w:trPr>
        <w:tc>
          <w:tcPr>
            <w:tcW w:w="675" w:type="dxa"/>
            <w:shd w:val="clear" w:color="auto" w:fill="auto"/>
          </w:tcPr>
          <w:p w:rsidR="00D022D3" w:rsidRDefault="009E652B" w:rsidP="00D022D3">
            <w:pPr>
              <w:jc w:val="center"/>
            </w:pPr>
            <w:r>
              <w:t>8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D022D3" w:rsidRPr="00131AED" w:rsidRDefault="00D022D3" w:rsidP="00D022D3">
            <w:pPr>
              <w:jc w:val="center"/>
            </w:pPr>
            <w:r>
              <w:t>район «Мини-рынка</w:t>
            </w:r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9E652B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D022D3" w:rsidRPr="00E829F5" w:rsidRDefault="00E829F5" w:rsidP="00D022D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D022D3" w:rsidRPr="00131AED" w:rsidTr="00B145FB">
        <w:tc>
          <w:tcPr>
            <w:tcW w:w="675" w:type="dxa"/>
            <w:shd w:val="clear" w:color="auto" w:fill="auto"/>
          </w:tcPr>
          <w:p w:rsidR="00D022D3" w:rsidRDefault="009E652B" w:rsidP="00D022D3">
            <w:pPr>
              <w:jc w:val="center"/>
            </w:pPr>
            <w:r>
              <w:t>9</w:t>
            </w:r>
          </w:p>
        </w:tc>
        <w:tc>
          <w:tcPr>
            <w:tcW w:w="3247" w:type="dxa"/>
            <w:shd w:val="clear" w:color="auto" w:fill="auto"/>
          </w:tcPr>
          <w:p w:rsidR="00D022D3" w:rsidRPr="00131AED" w:rsidRDefault="00D022D3" w:rsidP="00D022D3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D022D3" w:rsidRPr="00131AED" w:rsidRDefault="00D022D3" w:rsidP="00D022D3">
            <w:pPr>
              <w:snapToGrid w:val="0"/>
              <w:jc w:val="center"/>
            </w:pPr>
            <w:r w:rsidRPr="00131AED">
              <w:t>ул. Пурыхина, 1/г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район магазин «Мини-</w:t>
            </w:r>
            <w:proofErr w:type="spellStart"/>
            <w:r w:rsidRPr="00131AED">
              <w:t>маркет</w:t>
            </w:r>
            <w:proofErr w:type="spellEnd"/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D022D3" w:rsidRDefault="00D022D3" w:rsidP="00D022D3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D022D3" w:rsidRPr="00632A11" w:rsidRDefault="00D022D3" w:rsidP="00D022D3">
            <w:pPr>
              <w:jc w:val="center"/>
            </w:pPr>
            <w:r w:rsidRPr="00632A11">
              <w:t xml:space="preserve"> 500</w:t>
            </w:r>
          </w:p>
          <w:p w:rsidR="00D022D3" w:rsidRPr="00632A11" w:rsidRDefault="00D022D3" w:rsidP="00D022D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2D3" w:rsidRDefault="00D022D3" w:rsidP="00D022D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022D3" w:rsidRDefault="00D022D3" w:rsidP="00D022D3">
            <w:pPr>
              <w:jc w:val="center"/>
            </w:pPr>
            <w:r w:rsidRPr="00131AED">
              <w:t>сезонно</w:t>
            </w:r>
          </w:p>
          <w:p w:rsidR="00D022D3" w:rsidRDefault="00D022D3" w:rsidP="00D022D3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D022D3" w:rsidRPr="00131AED" w:rsidRDefault="00D022D3" w:rsidP="00D022D3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D022D3" w:rsidRPr="00131AED" w:rsidRDefault="00D022D3" w:rsidP="00D022D3">
            <w:pPr>
              <w:jc w:val="center"/>
            </w:pPr>
            <w:r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t>10</w:t>
            </w:r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86716" w:rsidRPr="00131AED" w:rsidRDefault="00586716" w:rsidP="00586716">
            <w:pPr>
              <w:snapToGrid w:val="0"/>
              <w:jc w:val="center"/>
            </w:pPr>
            <w:r>
              <w:lastRenderedPageBreak/>
              <w:t xml:space="preserve">пересечение ул. Красная и </w:t>
            </w:r>
            <w:r w:rsidRPr="00131AED">
              <w:t xml:space="preserve">ул. Пурыхина, </w:t>
            </w:r>
          </w:p>
          <w:p w:rsidR="00586716" w:rsidRPr="00131AED" w:rsidRDefault="00586716" w:rsidP="00586716">
            <w:r>
              <w:t>магазин «Атланта</w:t>
            </w:r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586716" w:rsidRPr="00632A11" w:rsidRDefault="00586716" w:rsidP="00586716">
            <w:pPr>
              <w:jc w:val="center"/>
            </w:pPr>
            <w:r w:rsidRPr="00632A11">
              <w:t xml:space="preserve"> 500</w:t>
            </w:r>
          </w:p>
          <w:p w:rsidR="00586716" w:rsidRPr="00632A11" w:rsidRDefault="00586716" w:rsidP="005867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lastRenderedPageBreak/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lastRenderedPageBreak/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lastRenderedPageBreak/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lastRenderedPageBreak/>
              <w:t>11</w:t>
            </w:r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586716" w:rsidRPr="00131AED" w:rsidRDefault="00586716" w:rsidP="00586716">
            <w:pPr>
              <w:snapToGrid w:val="0"/>
              <w:jc w:val="center"/>
            </w:pPr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58</w:t>
            </w:r>
            <w:r w:rsidRPr="00131AED">
              <w:t>/</w:t>
            </w:r>
            <w:r>
              <w:t>б</w:t>
            </w:r>
          </w:p>
          <w:p w:rsidR="00586716" w:rsidRPr="00131AED" w:rsidRDefault="00586716" w:rsidP="00586716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586716" w:rsidRPr="00632A11" w:rsidRDefault="00586716" w:rsidP="00586716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12</w:t>
            </w:r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ул.Краснооктябрьская,48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586716" w:rsidRPr="00632A11" w:rsidRDefault="00586716" w:rsidP="00586716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13</w:t>
            </w:r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586716" w:rsidRPr="00632A11" w:rsidRDefault="00586716" w:rsidP="00586716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14</w:t>
            </w:r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586716" w:rsidRPr="00632A11" w:rsidRDefault="00586716" w:rsidP="00586716">
            <w:pPr>
              <w:jc w:val="center"/>
            </w:pPr>
            <w:r w:rsidRPr="00632A11">
              <w:t xml:space="preserve"> 500</w:t>
            </w:r>
          </w:p>
        </w:tc>
        <w:tc>
          <w:tcPr>
            <w:tcW w:w="708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Палатка</w:t>
            </w:r>
          </w:p>
        </w:tc>
      </w:tr>
      <w:tr w:rsidR="00586716" w:rsidRPr="00131AED" w:rsidTr="00B145FB">
        <w:tc>
          <w:tcPr>
            <w:tcW w:w="675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3247" w:type="dxa"/>
            <w:shd w:val="clear" w:color="auto" w:fill="auto"/>
          </w:tcPr>
          <w:p w:rsidR="00586716" w:rsidRPr="00131AED" w:rsidRDefault="00586716" w:rsidP="00586716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ул.</w:t>
            </w:r>
            <w:r>
              <w:t xml:space="preserve"> Красная</w:t>
            </w:r>
            <w:r w:rsidRPr="00131AED">
              <w:t>,</w:t>
            </w:r>
            <w:r>
              <w:t xml:space="preserve"> 49</w:t>
            </w:r>
            <w:r w:rsidRPr="00131AED">
              <w:t xml:space="preserve"> </w:t>
            </w:r>
            <w:r>
              <w:t>район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магазин</w:t>
            </w:r>
            <w:r>
              <w:t xml:space="preserve">а «Арбат» по дворовой границе казачьей рынком, книжным магазином и объектом ООО «Андрей» </w:t>
            </w:r>
          </w:p>
        </w:tc>
        <w:tc>
          <w:tcPr>
            <w:tcW w:w="1573" w:type="dxa"/>
            <w:shd w:val="clear" w:color="auto" w:fill="auto"/>
          </w:tcPr>
          <w:p w:rsidR="00586716" w:rsidRPr="00131AED" w:rsidRDefault="00586716" w:rsidP="00586716">
            <w:pPr>
              <w:jc w:val="center"/>
            </w:pPr>
            <w:r>
              <w:t>6</w:t>
            </w:r>
            <w:r w:rsidRPr="00131AED">
              <w:t xml:space="preserve">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843" w:type="dxa"/>
          </w:tcPr>
          <w:p w:rsidR="00586716" w:rsidRDefault="00586716" w:rsidP="00586716">
            <w:pPr>
              <w:jc w:val="center"/>
            </w:pPr>
            <w:r>
              <w:t>Продуктов мясной и молочной переработки</w:t>
            </w:r>
          </w:p>
        </w:tc>
        <w:tc>
          <w:tcPr>
            <w:tcW w:w="708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586716" w:rsidRDefault="00586716" w:rsidP="00586716">
            <w:pPr>
              <w:jc w:val="center"/>
            </w:pPr>
            <w:r w:rsidRPr="00131AED">
              <w:t>сезонно</w:t>
            </w:r>
          </w:p>
          <w:p w:rsidR="00586716" w:rsidRDefault="00586716" w:rsidP="00586716">
            <w:pPr>
              <w:jc w:val="center"/>
            </w:pPr>
            <w:r w:rsidRPr="00131AED">
              <w:t xml:space="preserve">с </w:t>
            </w:r>
            <w:r>
              <w:t>01 января</w:t>
            </w:r>
          </w:p>
          <w:p w:rsidR="00586716" w:rsidRPr="00131AED" w:rsidRDefault="00586716" w:rsidP="00586716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586716" w:rsidRDefault="00586716" w:rsidP="00586716">
            <w:pPr>
              <w:jc w:val="center"/>
            </w:pPr>
            <w:r>
              <w:t>Розничная продажа Продуктов мясной и молочной переработки с использованием технологического оборудования</w:t>
            </w:r>
          </w:p>
        </w:tc>
        <w:tc>
          <w:tcPr>
            <w:tcW w:w="1470" w:type="dxa"/>
            <w:shd w:val="clear" w:color="auto" w:fill="auto"/>
          </w:tcPr>
          <w:p w:rsidR="00586716" w:rsidRDefault="00586716" w:rsidP="00586716">
            <w:pPr>
              <w:jc w:val="center"/>
            </w:pPr>
          </w:p>
        </w:tc>
      </w:tr>
    </w:tbl>
    <w:p w:rsidR="002129DD" w:rsidRPr="00445DB5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E6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6E61A9" w:rsidRDefault="006E61A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</w:t>
      </w:r>
      <w:r w:rsidR="00C444B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Pr="00445DB5" w:rsidRDefault="009A4CD9" w:rsidP="002543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A25A31">
        <w:rPr>
          <w:rFonts w:ascii="Times New Roman" w:hAnsi="Times New Roman" w:cs="Times New Roman"/>
          <w:sz w:val="28"/>
          <w:szCs w:val="28"/>
        </w:rPr>
        <w:t>2</w:t>
      </w:r>
      <w:r w:rsidR="00751BC1">
        <w:rPr>
          <w:rFonts w:ascii="Times New Roman" w:hAnsi="Times New Roman" w:cs="Times New Roman"/>
          <w:sz w:val="28"/>
          <w:szCs w:val="28"/>
        </w:rPr>
        <w:t>0</w:t>
      </w:r>
      <w:r w:rsidR="00FF5653">
        <w:rPr>
          <w:rFonts w:ascii="Times New Roman" w:hAnsi="Times New Roman" w:cs="Times New Roman"/>
          <w:sz w:val="28"/>
          <w:szCs w:val="28"/>
        </w:rPr>
        <w:t>.</w:t>
      </w:r>
      <w:r w:rsidR="00A25A31">
        <w:rPr>
          <w:rFonts w:ascii="Times New Roman" w:hAnsi="Times New Roman" w:cs="Times New Roman"/>
          <w:sz w:val="28"/>
          <w:szCs w:val="28"/>
        </w:rPr>
        <w:t>0</w:t>
      </w:r>
      <w:r w:rsidR="00751BC1">
        <w:rPr>
          <w:rFonts w:ascii="Times New Roman" w:hAnsi="Times New Roman" w:cs="Times New Roman"/>
          <w:sz w:val="28"/>
          <w:szCs w:val="28"/>
        </w:rPr>
        <w:t>1</w:t>
      </w:r>
      <w:r w:rsidR="00AC026B">
        <w:rPr>
          <w:rFonts w:ascii="Times New Roman" w:hAnsi="Times New Roman" w:cs="Times New Roman"/>
          <w:sz w:val="28"/>
          <w:szCs w:val="28"/>
        </w:rPr>
        <w:t>.201</w:t>
      </w:r>
      <w:r w:rsidR="00A25A31">
        <w:rPr>
          <w:rFonts w:ascii="Times New Roman" w:hAnsi="Times New Roman" w:cs="Times New Roman"/>
          <w:sz w:val="28"/>
          <w:szCs w:val="28"/>
        </w:rPr>
        <w:t>6</w:t>
      </w:r>
      <w:r w:rsidR="00AC026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5DA6">
        <w:rPr>
          <w:rFonts w:ascii="Times New Roman" w:hAnsi="Times New Roman" w:cs="Times New Roman"/>
          <w:sz w:val="28"/>
          <w:szCs w:val="28"/>
        </w:rPr>
        <w:t>2</w:t>
      </w:r>
      <w:r w:rsidR="00751BC1">
        <w:rPr>
          <w:rFonts w:ascii="Times New Roman" w:hAnsi="Times New Roman" w:cs="Times New Roman"/>
          <w:sz w:val="28"/>
          <w:szCs w:val="28"/>
        </w:rPr>
        <w:t>6</w:t>
      </w:r>
      <w:r w:rsidR="007519FF">
        <w:rPr>
          <w:rFonts w:ascii="Times New Roman" w:hAnsi="Times New Roman" w:cs="Times New Roman"/>
          <w:sz w:val="28"/>
          <w:szCs w:val="28"/>
        </w:rPr>
        <w:t>.</w:t>
      </w:r>
      <w:r w:rsidR="00A25A31">
        <w:rPr>
          <w:rFonts w:ascii="Times New Roman" w:hAnsi="Times New Roman" w:cs="Times New Roman"/>
          <w:sz w:val="28"/>
          <w:szCs w:val="28"/>
        </w:rPr>
        <w:t>0</w:t>
      </w:r>
      <w:r w:rsidR="00751BC1">
        <w:rPr>
          <w:rFonts w:ascii="Times New Roman" w:hAnsi="Times New Roman" w:cs="Times New Roman"/>
          <w:sz w:val="28"/>
          <w:szCs w:val="28"/>
        </w:rPr>
        <w:t>1</w:t>
      </w:r>
      <w:r w:rsidR="007519FF">
        <w:rPr>
          <w:rFonts w:ascii="Times New Roman" w:hAnsi="Times New Roman" w:cs="Times New Roman"/>
          <w:sz w:val="28"/>
          <w:szCs w:val="28"/>
        </w:rPr>
        <w:t>.201</w:t>
      </w:r>
      <w:r w:rsidR="00A25A31">
        <w:rPr>
          <w:rFonts w:ascii="Times New Roman" w:hAnsi="Times New Roman" w:cs="Times New Roman"/>
          <w:sz w:val="28"/>
          <w:szCs w:val="28"/>
        </w:rPr>
        <w:t>6</w:t>
      </w:r>
      <w:r w:rsidR="007519FF">
        <w:rPr>
          <w:rFonts w:ascii="Times New Roman" w:hAnsi="Times New Roman" w:cs="Times New Roman"/>
          <w:sz w:val="28"/>
          <w:szCs w:val="28"/>
        </w:rPr>
        <w:t xml:space="preserve">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DE15CF">
        <w:rPr>
          <w:rFonts w:ascii="Times New Roman" w:hAnsi="Times New Roman" w:cs="Times New Roman"/>
          <w:sz w:val="28"/>
          <w:szCs w:val="28"/>
        </w:rPr>
        <w:t xml:space="preserve"> Красная, 41 </w:t>
      </w:r>
      <w:r w:rsidR="00BD6089">
        <w:rPr>
          <w:rFonts w:ascii="Times New Roman" w:hAnsi="Times New Roman" w:cs="Times New Roman"/>
          <w:sz w:val="28"/>
          <w:szCs w:val="28"/>
        </w:rPr>
        <w:t>кабинет №4, (886142) 4-</w:t>
      </w:r>
      <w:r w:rsidR="00A25A31">
        <w:rPr>
          <w:rFonts w:ascii="Times New Roman" w:hAnsi="Times New Roman" w:cs="Times New Roman"/>
          <w:sz w:val="28"/>
          <w:szCs w:val="28"/>
        </w:rPr>
        <w:t>40</w:t>
      </w:r>
      <w:r w:rsidR="007519FF">
        <w:rPr>
          <w:rFonts w:ascii="Times New Roman" w:hAnsi="Times New Roman" w:cs="Times New Roman"/>
          <w:sz w:val="28"/>
          <w:szCs w:val="28"/>
        </w:rPr>
        <w:t>-</w:t>
      </w:r>
      <w:r w:rsidR="00A25A31">
        <w:rPr>
          <w:rFonts w:ascii="Times New Roman" w:hAnsi="Times New Roman" w:cs="Times New Roman"/>
          <w:sz w:val="28"/>
          <w:szCs w:val="28"/>
        </w:rPr>
        <w:t>95</w:t>
      </w:r>
      <w:r w:rsidR="00BD6089">
        <w:rPr>
          <w:rFonts w:ascii="Times New Roman" w:hAnsi="Times New Roman" w:cs="Times New Roman"/>
          <w:sz w:val="28"/>
          <w:szCs w:val="28"/>
        </w:rPr>
        <w:t>, факс: 4-55-4</w:t>
      </w:r>
      <w:r w:rsidR="007519FF">
        <w:rPr>
          <w:rFonts w:ascii="Times New Roman" w:hAnsi="Times New Roman" w:cs="Times New Roman"/>
          <w:sz w:val="28"/>
          <w:szCs w:val="28"/>
        </w:rPr>
        <w:t>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 w:rsidR="009B52D3">
        <w:rPr>
          <w:rFonts w:ascii="Times New Roman" w:hAnsi="Times New Roman" w:cs="Times New Roman"/>
          <w:sz w:val="28"/>
          <w:szCs w:val="28"/>
        </w:rPr>
        <w:t xml:space="preserve">производится     </w:t>
      </w:r>
      <w:r w:rsidR="00756883">
        <w:rPr>
          <w:rFonts w:ascii="Times New Roman" w:hAnsi="Times New Roman" w:cs="Times New Roman"/>
          <w:sz w:val="28"/>
          <w:szCs w:val="28"/>
        </w:rPr>
        <w:t>28</w:t>
      </w:r>
      <w:r w:rsidR="00025286">
        <w:rPr>
          <w:rFonts w:ascii="Times New Roman" w:hAnsi="Times New Roman" w:cs="Times New Roman"/>
          <w:sz w:val="28"/>
          <w:szCs w:val="28"/>
        </w:rPr>
        <w:t xml:space="preserve"> </w:t>
      </w:r>
      <w:r w:rsidR="00A25A31">
        <w:rPr>
          <w:rFonts w:ascii="Times New Roman" w:hAnsi="Times New Roman" w:cs="Times New Roman"/>
          <w:sz w:val="28"/>
          <w:szCs w:val="28"/>
        </w:rPr>
        <w:t>янва</w:t>
      </w:r>
      <w:r w:rsidR="00756883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25A31">
        <w:rPr>
          <w:rFonts w:ascii="Times New Roman" w:hAnsi="Times New Roman" w:cs="Times New Roman"/>
          <w:sz w:val="28"/>
          <w:szCs w:val="28"/>
        </w:rPr>
        <w:t>6</w:t>
      </w:r>
      <w:r w:rsidR="00DE15CF">
        <w:rPr>
          <w:rFonts w:ascii="Times New Roman" w:hAnsi="Times New Roman" w:cs="Times New Roman"/>
          <w:sz w:val="28"/>
          <w:szCs w:val="28"/>
        </w:rPr>
        <w:t xml:space="preserve"> г. при рассмотрении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353150, Краснодарский край, г. Кореновск, ул. Красн</w:t>
      </w:r>
      <w:r w:rsidR="00A25A31">
        <w:rPr>
          <w:rFonts w:ascii="Times New Roman" w:hAnsi="Times New Roman" w:cs="Times New Roman"/>
          <w:sz w:val="28"/>
          <w:szCs w:val="28"/>
        </w:rPr>
        <w:t>ая, 41кабинет №4, (886142) 4-40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A31">
        <w:rPr>
          <w:rFonts w:ascii="Times New Roman" w:hAnsi="Times New Roman" w:cs="Times New Roman"/>
          <w:sz w:val="28"/>
          <w:szCs w:val="28"/>
        </w:rPr>
        <w:t>95, факс: 4-17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A3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Pr="00445DB5" w:rsidRDefault="00BA2B32" w:rsidP="00445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A561BF" w:rsidRPr="00254365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</w:t>
      </w:r>
      <w:r w:rsidR="00BD6089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BD60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sectPr w:rsidR="00A561BF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015DA6"/>
    <w:rsid w:val="00025286"/>
    <w:rsid w:val="000B1C5D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2A5002"/>
    <w:rsid w:val="00430AEE"/>
    <w:rsid w:val="0043424D"/>
    <w:rsid w:val="00445DB5"/>
    <w:rsid w:val="004F3C57"/>
    <w:rsid w:val="00505A13"/>
    <w:rsid w:val="005838E4"/>
    <w:rsid w:val="00586716"/>
    <w:rsid w:val="005B7AEF"/>
    <w:rsid w:val="005C6A0A"/>
    <w:rsid w:val="00632A11"/>
    <w:rsid w:val="006E61A9"/>
    <w:rsid w:val="00716358"/>
    <w:rsid w:val="007519FF"/>
    <w:rsid w:val="00751BC1"/>
    <w:rsid w:val="00756883"/>
    <w:rsid w:val="007848DF"/>
    <w:rsid w:val="00793869"/>
    <w:rsid w:val="007F4392"/>
    <w:rsid w:val="007F4B02"/>
    <w:rsid w:val="008177E7"/>
    <w:rsid w:val="008D0E3F"/>
    <w:rsid w:val="008E365C"/>
    <w:rsid w:val="008F49F0"/>
    <w:rsid w:val="00943265"/>
    <w:rsid w:val="00956B06"/>
    <w:rsid w:val="009A4CD9"/>
    <w:rsid w:val="009B52D3"/>
    <w:rsid w:val="009C0956"/>
    <w:rsid w:val="009E652B"/>
    <w:rsid w:val="009E6B2F"/>
    <w:rsid w:val="009F79F5"/>
    <w:rsid w:val="00A25A31"/>
    <w:rsid w:val="00A42A44"/>
    <w:rsid w:val="00A56122"/>
    <w:rsid w:val="00A561BF"/>
    <w:rsid w:val="00A926B3"/>
    <w:rsid w:val="00A96CA7"/>
    <w:rsid w:val="00AB55E4"/>
    <w:rsid w:val="00AC026B"/>
    <w:rsid w:val="00AC5B93"/>
    <w:rsid w:val="00B145FB"/>
    <w:rsid w:val="00B46604"/>
    <w:rsid w:val="00B63047"/>
    <w:rsid w:val="00B64453"/>
    <w:rsid w:val="00B9620C"/>
    <w:rsid w:val="00BA2B32"/>
    <w:rsid w:val="00BD6089"/>
    <w:rsid w:val="00BE20CC"/>
    <w:rsid w:val="00C34E72"/>
    <w:rsid w:val="00C444BA"/>
    <w:rsid w:val="00CB5653"/>
    <w:rsid w:val="00D022D3"/>
    <w:rsid w:val="00D66DB3"/>
    <w:rsid w:val="00DE15CF"/>
    <w:rsid w:val="00E301B8"/>
    <w:rsid w:val="00E829F5"/>
    <w:rsid w:val="00EC5716"/>
    <w:rsid w:val="00F042DF"/>
    <w:rsid w:val="00F20729"/>
    <w:rsid w:val="00F51EC7"/>
    <w:rsid w:val="00FB64D5"/>
    <w:rsid w:val="00FC1122"/>
    <w:rsid w:val="00FD2605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BBA2-6E58-4F2B-B010-383956B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2927-BA0D-412F-840F-8CC0393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61</cp:revision>
  <cp:lastPrinted>2016-01-21T12:36:00Z</cp:lastPrinted>
  <dcterms:created xsi:type="dcterms:W3CDTF">2014-04-01T12:11:00Z</dcterms:created>
  <dcterms:modified xsi:type="dcterms:W3CDTF">2016-01-21T12:42:00Z</dcterms:modified>
</cp:coreProperties>
</file>